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2C" w:rsidRDefault="00EE032C" w:rsidP="00EE032C">
      <w:pPr>
        <w:ind w:left="-142"/>
        <w:jc w:val="right"/>
        <w:rPr>
          <w:rFonts w:ascii="Times New Roman" w:hAnsi="Times New Roman" w:cs="Times New Roman"/>
          <w:sz w:val="40"/>
          <w:szCs w:val="40"/>
        </w:rPr>
      </w:pPr>
    </w:p>
    <w:p w:rsidR="00EE032C" w:rsidRDefault="009F4B8E" w:rsidP="00170360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4B8E"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ак заучивать наизусть стихотворения с детьми?"/>
          </v:shape>
        </w:pict>
      </w:r>
    </w:p>
    <w:p w:rsidR="006F60B8" w:rsidRDefault="009F4B8E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B8E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72.5pt;height:25.5pt" fillcolor="#369" stroked="f">
            <v:shadow on="t" color="#b2b2b2" opacity="52429f" offset="3pt"/>
            <v:textpath style="font-family:&quot;Times New Roman&quot;;v-text-kern:t" trim="t" fitpath="t" string="Рекомендации родителям  дошкольников"/>
          </v:shape>
        </w:pict>
      </w:r>
    </w:p>
    <w:p w:rsidR="000D69BD" w:rsidRDefault="000D69B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117475</wp:posOffset>
            </wp:positionV>
            <wp:extent cx="1895475" cy="1619250"/>
            <wp:effectExtent l="19050" t="0" r="9525" b="0"/>
            <wp:wrapNone/>
            <wp:docPr id="1" name="Рисунок 0" descr="мама с сы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ма с сыном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9BD" w:rsidRDefault="000D69B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9BD" w:rsidRDefault="000D69B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9BD" w:rsidRDefault="000D69B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9BD" w:rsidRDefault="000D69B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9BD" w:rsidRDefault="000D69BD" w:rsidP="001703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603" w:rsidRPr="00EE032C" w:rsidRDefault="00EE032C" w:rsidP="000D69BD">
      <w:pPr>
        <w:pStyle w:val="a3"/>
        <w:ind w:left="0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EE032C">
        <w:rPr>
          <w:rFonts w:ascii="Times New Roman" w:hAnsi="Times New Roman" w:cs="Times New Roman"/>
          <w:color w:val="002060"/>
          <w:sz w:val="40"/>
          <w:szCs w:val="40"/>
        </w:rPr>
        <w:t>1.Сначала следует прочитать ребёнку стихотворение.</w:t>
      </w:r>
    </w:p>
    <w:p w:rsidR="00EE032C" w:rsidRDefault="00EE032C" w:rsidP="000D69BD">
      <w:pPr>
        <w:ind w:left="3261" w:hanging="3261"/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 w:rsidRPr="00EE032C">
        <w:rPr>
          <w:rFonts w:ascii="Times New Roman" w:hAnsi="Times New Roman" w:cs="Times New Roman"/>
          <w:color w:val="002060"/>
          <w:sz w:val="40"/>
          <w:szCs w:val="40"/>
        </w:rPr>
        <w:t>2. Выяснить все непонятные слова и выражения.</w:t>
      </w:r>
    </w:p>
    <w:p w:rsidR="00EE032C" w:rsidRDefault="00EE032C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3. Снова прочитать стихотворение, но уже выразительно.</w:t>
      </w:r>
    </w:p>
    <w:p w:rsidR="00EE032C" w:rsidRDefault="000D69B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4. Предложить через 2 минуты ребёнку повторить стихотворение вслух по памяти, при этом, помочь ему.</w:t>
      </w:r>
    </w:p>
    <w:p w:rsidR="000D69BD" w:rsidRDefault="000D69B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5. Предложить ребёнку ещё раз представить себе описываемые события и прочитать стихотворение ещё раз.</w:t>
      </w:r>
    </w:p>
    <w:p w:rsidR="007A498D" w:rsidRDefault="007A498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6. Через несколько часов вновь предложите ребёнку прочитать стихотворение.</w:t>
      </w:r>
    </w:p>
    <w:p w:rsidR="007A498D" w:rsidRDefault="007A498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270510</wp:posOffset>
            </wp:positionV>
            <wp:extent cx="1181100" cy="1000125"/>
            <wp:effectExtent l="19050" t="0" r="0" b="0"/>
            <wp:wrapNone/>
            <wp:docPr id="2" name="Рисунок 46" descr="C:\Users\1\Pictures\Pictures\iCAKX0V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1\Pictures\Pictures\iCAKX0V6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2060"/>
          <w:sz w:val="40"/>
          <w:szCs w:val="40"/>
        </w:rPr>
        <w:t>7. Перед сном ещё раз предложите прочитать стихотворение.</w:t>
      </w:r>
      <w:r w:rsidRPr="007A498D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t xml:space="preserve"> </w:t>
      </w:r>
    </w:p>
    <w:p w:rsidR="000D69BD" w:rsidRDefault="000D69B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0D69BD" w:rsidRDefault="000D69B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0D69BD" w:rsidRDefault="007A498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8. Утром следующего дня сначала сами прочитайте стихотворение выразительно, потом попросите сделать это ребёнка.</w:t>
      </w:r>
    </w:p>
    <w:p w:rsidR="007A498D" w:rsidRDefault="007A498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ab/>
        <w:t>Уважаемые родители! Помните, что чтение и заучивание стихов позволяют детям улавливать созвучность,</w:t>
      </w:r>
      <w:r w:rsidR="000A66AE">
        <w:rPr>
          <w:rFonts w:ascii="Times New Roman" w:hAnsi="Times New Roman" w:cs="Times New Roman"/>
          <w:color w:val="002060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2060"/>
          <w:sz w:val="40"/>
          <w:szCs w:val="40"/>
        </w:rPr>
        <w:t>мелодичность речи; решают задачи фор</w:t>
      </w:r>
      <w:r w:rsidR="000A66AE">
        <w:rPr>
          <w:rFonts w:ascii="Times New Roman" w:hAnsi="Times New Roman" w:cs="Times New Roman"/>
          <w:color w:val="002060"/>
          <w:sz w:val="40"/>
          <w:szCs w:val="40"/>
        </w:rPr>
        <w:t>м</w:t>
      </w:r>
      <w:r>
        <w:rPr>
          <w:rFonts w:ascii="Times New Roman" w:hAnsi="Times New Roman" w:cs="Times New Roman"/>
          <w:color w:val="002060"/>
          <w:sz w:val="40"/>
          <w:szCs w:val="40"/>
        </w:rPr>
        <w:t>ирования звуковой культуры речи, выработки чёткой дикции.</w:t>
      </w:r>
    </w:p>
    <w:p w:rsidR="007A498D" w:rsidRDefault="007A498D" w:rsidP="000D69BD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ab/>
        <w:t>Детям дошкольного возраста нравится заучивать наизусть юмористические стихи. Такие стихи помогут развить у детей фантазию, юмор, воображение</w:t>
      </w:r>
      <w:r w:rsidR="000A66AE">
        <w:rPr>
          <w:rFonts w:ascii="Times New Roman" w:hAnsi="Times New Roman" w:cs="Times New Roman"/>
          <w:color w:val="002060"/>
          <w:sz w:val="40"/>
          <w:szCs w:val="40"/>
        </w:rPr>
        <w:t>.</w:t>
      </w:r>
    </w:p>
    <w:p w:rsidR="000D69BD" w:rsidRPr="000A66AE" w:rsidRDefault="000A66AE" w:rsidP="000A66AE">
      <w:pPr>
        <w:jc w:val="both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>Например, стихотворение Игоря Шевчука «Подарок».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На день рожденья Кактусу</w:t>
      </w:r>
    </w:p>
    <w:p w:rsidR="000D69BD" w:rsidRPr="000A66AE" w:rsidRDefault="000A66AE" w:rsidP="000D69BD">
      <w:pPr>
        <w:jc w:val="center"/>
        <w:rPr>
          <w:i/>
          <w:color w:val="002060"/>
          <w:sz w:val="32"/>
          <w:szCs w:val="32"/>
        </w:rPr>
      </w:pPr>
      <w:r>
        <w:rPr>
          <w:i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4628515</wp:posOffset>
            </wp:positionH>
            <wp:positionV relativeFrom="paragraph">
              <wp:posOffset>278130</wp:posOffset>
            </wp:positionV>
            <wp:extent cx="1190625" cy="1628775"/>
            <wp:effectExtent l="19050" t="0" r="9525" b="0"/>
            <wp:wrapNone/>
            <wp:docPr id="5" name="Рисунок 4" descr="ш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9BD" w:rsidRPr="000A66AE">
        <w:rPr>
          <w:i/>
          <w:color w:val="002060"/>
          <w:sz w:val="32"/>
          <w:szCs w:val="32"/>
        </w:rPr>
        <w:t>Подарок подарили.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И поздравленья Кактусу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Любезно говорили: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-Примите, милый, Кактус,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От нас сегодня в дар</w:t>
      </w:r>
    </w:p>
    <w:p w:rsidR="000D69BD" w:rsidRPr="000A66AE" w:rsidRDefault="000A66AE" w:rsidP="000D69BD">
      <w:pPr>
        <w:jc w:val="center"/>
        <w:rPr>
          <w:i/>
          <w:color w:val="002060"/>
          <w:sz w:val="32"/>
          <w:szCs w:val="32"/>
        </w:rPr>
      </w:pPr>
      <w:r>
        <w:rPr>
          <w:i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350520</wp:posOffset>
            </wp:positionV>
            <wp:extent cx="1181100" cy="1295400"/>
            <wp:effectExtent l="19050" t="0" r="0" b="0"/>
            <wp:wrapNone/>
            <wp:docPr id="4" name="Рисунок 3" descr="какт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кту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9BD" w:rsidRPr="000A66AE">
        <w:rPr>
          <w:i/>
          <w:color w:val="002060"/>
          <w:sz w:val="32"/>
          <w:szCs w:val="32"/>
        </w:rPr>
        <w:t>Прекрасный</w:t>
      </w:r>
      <w:r>
        <w:rPr>
          <w:i/>
          <w:color w:val="002060"/>
          <w:sz w:val="32"/>
          <w:szCs w:val="32"/>
        </w:rPr>
        <w:t xml:space="preserve"> </w:t>
      </w:r>
      <w:r w:rsidR="000D69BD" w:rsidRPr="000A66AE">
        <w:rPr>
          <w:i/>
          <w:color w:val="002060"/>
          <w:sz w:val="32"/>
          <w:szCs w:val="32"/>
        </w:rPr>
        <w:t>-</w:t>
      </w:r>
      <w:r>
        <w:rPr>
          <w:i/>
          <w:color w:val="002060"/>
          <w:sz w:val="32"/>
          <w:szCs w:val="32"/>
        </w:rPr>
        <w:t xml:space="preserve"> </w:t>
      </w:r>
      <w:r w:rsidR="000D69BD" w:rsidRPr="000A66AE">
        <w:rPr>
          <w:i/>
          <w:color w:val="002060"/>
          <w:sz w:val="32"/>
          <w:szCs w:val="32"/>
        </w:rPr>
        <w:t>распрекрасный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Большой воздушный…</w:t>
      </w:r>
    </w:p>
    <w:p w:rsidR="000D69BD" w:rsidRPr="000A66AE" w:rsidRDefault="000D69BD" w:rsidP="000D69BD">
      <w:pPr>
        <w:jc w:val="center"/>
        <w:rPr>
          <w:i/>
          <w:color w:val="002060"/>
          <w:sz w:val="32"/>
          <w:szCs w:val="32"/>
        </w:rPr>
      </w:pPr>
      <w:r w:rsidRPr="000A66AE">
        <w:rPr>
          <w:i/>
          <w:color w:val="002060"/>
          <w:sz w:val="32"/>
          <w:szCs w:val="32"/>
        </w:rPr>
        <w:t>БАХ!!!</w:t>
      </w:r>
    </w:p>
    <w:p w:rsidR="000D69BD" w:rsidRPr="000A66AE" w:rsidRDefault="000D69BD" w:rsidP="000D69BD">
      <w:pPr>
        <w:jc w:val="right"/>
        <w:rPr>
          <w:i/>
          <w:color w:val="002060"/>
          <w:sz w:val="32"/>
          <w:szCs w:val="32"/>
        </w:rPr>
      </w:pPr>
    </w:p>
    <w:p w:rsidR="000A66AE" w:rsidRPr="000A66AE" w:rsidRDefault="000A66AE" w:rsidP="000A66AE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0A66AE">
        <w:rPr>
          <w:rFonts w:ascii="Times New Roman" w:hAnsi="Times New Roman" w:cs="Times New Roman"/>
          <w:color w:val="002060"/>
          <w:sz w:val="32"/>
          <w:szCs w:val="32"/>
        </w:rPr>
        <w:t>Учитель-логопед Фоминых Е.Н.</w:t>
      </w:r>
    </w:p>
    <w:p w:rsidR="000A66AE" w:rsidRDefault="000A66AE" w:rsidP="000A66AE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0A66AE" w:rsidRDefault="000A66AE" w:rsidP="000A66AE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0A66AE" w:rsidRPr="000A66AE" w:rsidRDefault="000A66AE" w:rsidP="000A66AE">
      <w:pPr>
        <w:pStyle w:val="a3"/>
        <w:spacing w:line="36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</w:p>
    <w:p w:rsidR="000D69BD" w:rsidRDefault="000D69BD" w:rsidP="000A66AE">
      <w:pPr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0D69BD" w:rsidRDefault="000D69BD" w:rsidP="000D69BD">
      <w:pPr>
        <w:jc w:val="right"/>
        <w:rPr>
          <w:i/>
          <w:sz w:val="28"/>
          <w:szCs w:val="28"/>
        </w:rPr>
      </w:pPr>
    </w:p>
    <w:p w:rsidR="00C74CEF" w:rsidRPr="004C1893" w:rsidRDefault="00C74CEF" w:rsidP="004C1893">
      <w:pPr>
        <w:spacing w:line="24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sectPr w:rsidR="00C74CEF" w:rsidRPr="004C1893" w:rsidSect="000D69BD">
      <w:pgSz w:w="11906" w:h="16838"/>
      <w:pgMar w:top="426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A35"/>
    <w:multiLevelType w:val="hybridMultilevel"/>
    <w:tmpl w:val="64CC4256"/>
    <w:lvl w:ilvl="0" w:tplc="F086F02C">
      <w:start w:val="1"/>
      <w:numFmt w:val="decimal"/>
      <w:lvlText w:val="%1."/>
      <w:lvlJc w:val="left"/>
      <w:pPr>
        <w:ind w:left="3621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1B8F7262"/>
    <w:multiLevelType w:val="hybridMultilevel"/>
    <w:tmpl w:val="A0986576"/>
    <w:lvl w:ilvl="0" w:tplc="E534BF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B550C"/>
    <w:multiLevelType w:val="hybridMultilevel"/>
    <w:tmpl w:val="66147728"/>
    <w:lvl w:ilvl="0" w:tplc="CE52D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88C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33BA4"/>
    <w:multiLevelType w:val="hybridMultilevel"/>
    <w:tmpl w:val="FDBEE828"/>
    <w:lvl w:ilvl="0" w:tplc="F484F4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88C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A01AB"/>
    <w:multiLevelType w:val="hybridMultilevel"/>
    <w:tmpl w:val="66EE3F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8E1663"/>
    <w:multiLevelType w:val="hybridMultilevel"/>
    <w:tmpl w:val="2D5203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8418D5"/>
    <w:multiLevelType w:val="hybridMultilevel"/>
    <w:tmpl w:val="8DE03D72"/>
    <w:lvl w:ilvl="0" w:tplc="22382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40059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0671"/>
    <w:rsid w:val="000A66AE"/>
    <w:rsid w:val="000D69BD"/>
    <w:rsid w:val="00170360"/>
    <w:rsid w:val="00195A16"/>
    <w:rsid w:val="00202475"/>
    <w:rsid w:val="00275D2B"/>
    <w:rsid w:val="00352701"/>
    <w:rsid w:val="004C1893"/>
    <w:rsid w:val="00643603"/>
    <w:rsid w:val="006F60B8"/>
    <w:rsid w:val="007A498D"/>
    <w:rsid w:val="007C0671"/>
    <w:rsid w:val="008543FF"/>
    <w:rsid w:val="00871CCF"/>
    <w:rsid w:val="00877503"/>
    <w:rsid w:val="009404F5"/>
    <w:rsid w:val="009F4B8E"/>
    <w:rsid w:val="00C74CEF"/>
    <w:rsid w:val="00D61EEB"/>
    <w:rsid w:val="00E13244"/>
    <w:rsid w:val="00EE032C"/>
    <w:rsid w:val="00EE25BD"/>
    <w:rsid w:val="00FD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539E-1B9B-4F33-9F54-262F5844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6</cp:revision>
  <cp:lastPrinted>2010-12-04T08:01:00Z</cp:lastPrinted>
  <dcterms:created xsi:type="dcterms:W3CDTF">2010-12-04T06:43:00Z</dcterms:created>
  <dcterms:modified xsi:type="dcterms:W3CDTF">2015-02-25T09:15:00Z</dcterms:modified>
</cp:coreProperties>
</file>